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EADD" w14:textId="297CEB35" w:rsidR="00D30532" w:rsidRPr="00374753" w:rsidRDefault="003274B9" w:rsidP="006D69D1">
      <w:pPr>
        <w:keepNext/>
        <w:autoSpaceDE w:val="0"/>
        <w:autoSpaceDN w:val="0"/>
        <w:adjustRightInd w:val="0"/>
        <w:spacing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Harmonogram czynności w postępowaniu rekrutacyjnym oraz postępowaniu uzupełniającym</w:t>
      </w:r>
      <w:r w:rsidR="00D3053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na rok szkolny 202</w:t>
      </w:r>
      <w:r w:rsidR="00287D0C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6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/202</w:t>
      </w:r>
      <w:r w:rsidR="00287D0C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7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do szkół podstawowych,</w:t>
      </w:r>
      <w:r w:rsidR="003B41C3"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dla których organem prowadzącym jest Gmina Nowa Wieś Lęborska</w:t>
      </w:r>
    </w:p>
    <w:tbl>
      <w:tblPr>
        <w:tblStyle w:val="Tabela-Siatka2"/>
        <w:tblpPr w:leftFromText="141" w:rightFromText="141" w:vertAnchor="text" w:tblpXSpec="center" w:tblpY="2"/>
        <w:tblW w:w="1034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3B41C3" w:rsidRPr="00374753" w14:paraId="423A9E98" w14:textId="77777777" w:rsidTr="005E2258">
        <w:tc>
          <w:tcPr>
            <w:tcW w:w="541" w:type="dxa"/>
            <w:shd w:val="clear" w:color="auto" w:fill="FFFFFF"/>
            <w:vAlign w:val="center"/>
            <w:hideMark/>
          </w:tcPr>
          <w:p w14:paraId="708CFC6C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BBCBF1B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2FC6306" w14:textId="77777777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rekrutacyjnym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76FAC87" w14:textId="2C26F0D4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uzupełniającym</w:t>
            </w:r>
          </w:p>
        </w:tc>
      </w:tr>
      <w:tr w:rsidR="00602622" w:rsidRPr="00374753" w14:paraId="55EE433D" w14:textId="77777777" w:rsidTr="00D30532">
        <w:trPr>
          <w:trHeight w:val="453"/>
        </w:trPr>
        <w:tc>
          <w:tcPr>
            <w:tcW w:w="541" w:type="dxa"/>
            <w:shd w:val="clear" w:color="auto" w:fill="FFFFFF"/>
            <w:vAlign w:val="center"/>
          </w:tcPr>
          <w:p w14:paraId="3E1C9BBE" w14:textId="0AAD48E5" w:rsidR="00602622" w:rsidRPr="00602622" w:rsidRDefault="001215C0" w:rsidP="00602622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  <w:t>1</w:t>
            </w:r>
            <w:r w:rsidR="00602622" w:rsidRPr="00602622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175" w:type="dxa"/>
            <w:shd w:val="clear" w:color="auto" w:fill="FFFFFF"/>
            <w:vAlign w:val="center"/>
          </w:tcPr>
          <w:p w14:paraId="6A8FB006" w14:textId="4E232A99" w:rsidR="00602622" w:rsidRPr="00D30532" w:rsidRDefault="00602622" w:rsidP="00602622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pl-PL"/>
              </w:rPr>
            </w:pPr>
            <w:r w:rsidRPr="00D305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pl-PL"/>
              </w:rPr>
              <w:t>Przekazanie wykazów z ewidencji ludności</w:t>
            </w:r>
          </w:p>
        </w:tc>
        <w:tc>
          <w:tcPr>
            <w:tcW w:w="4627" w:type="dxa"/>
            <w:gridSpan w:val="2"/>
            <w:shd w:val="clear" w:color="auto" w:fill="FFFFFF"/>
            <w:vAlign w:val="center"/>
          </w:tcPr>
          <w:p w14:paraId="09F9F9BB" w14:textId="1750083C" w:rsidR="00602622" w:rsidRPr="00D30532" w:rsidRDefault="00D30532">
            <w:pPr>
              <w:jc w:val="center"/>
              <w:rPr>
                <w:rFonts w:asciiTheme="minorHAnsi" w:hAnsiTheme="minorHAnsi" w:cstheme="minorHAnsi"/>
                <w:b/>
                <w:shd w:val="clear" w:color="auto" w:fill="FFFFFF"/>
                <w:lang w:eastAsia="pl-PL"/>
              </w:rPr>
            </w:pPr>
            <w:r w:rsidRPr="00D30532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pl-PL"/>
              </w:rPr>
              <w:t>9 stycznia 2026 r.</w:t>
            </w:r>
          </w:p>
        </w:tc>
      </w:tr>
      <w:tr w:rsidR="003B41C3" w:rsidRPr="00374753" w14:paraId="4CAFE21C" w14:textId="77777777" w:rsidTr="005E2258">
        <w:trPr>
          <w:trHeight w:val="1065"/>
        </w:trPr>
        <w:tc>
          <w:tcPr>
            <w:tcW w:w="541" w:type="dxa"/>
            <w:shd w:val="clear" w:color="auto" w:fill="FFFFFF"/>
            <w:vAlign w:val="center"/>
            <w:hideMark/>
          </w:tcPr>
          <w:p w14:paraId="5DE3081B" w14:textId="7FDA18D7" w:rsidR="003B41C3" w:rsidRPr="00374753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</w:t>
            </w:r>
            <w:r w:rsidR="003B41C3"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9BADA4F" w14:textId="2F6C00F3" w:rsidR="003B41C3" w:rsidRPr="00374753" w:rsidRDefault="00287D0C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Złożenie</w:t>
            </w:r>
            <w:r w:rsidR="003B41C3"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przez rodziców/opiekunów prawnych kandydata, </w:t>
            </w:r>
            <w:r w:rsidR="003B41C3"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wniosku o przyjęcie do szk</w:t>
            </w:r>
            <w:r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oły</w:t>
            </w:r>
            <w:r w:rsidR="003B41C3"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 podstawo</w:t>
            </w:r>
            <w:r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wej</w:t>
            </w:r>
            <w:r w:rsidR="003B41C3"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 wraz z dokumentami potwierdzającymi spełni</w:t>
            </w:r>
            <w:r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a</w:t>
            </w:r>
            <w:r w:rsidR="003B41C3"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nie przez kandydata warunków lub kryteriów rekrutacyjnych.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055F51F" w14:textId="45CA49F9" w:rsidR="003B41C3" w:rsidRPr="00374753" w:rsidRDefault="00287D0C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01.04. – 29.05.2026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A979BB" w14:textId="0C630724" w:rsidR="003B41C3" w:rsidRPr="00374753" w:rsidRDefault="00C75B5D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hd w:val="clear" w:color="auto" w:fill="FFFFFF"/>
                <w:lang w:eastAsia="pl-PL"/>
              </w:rPr>
              <w:t>01.07. – 10.07.2026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D30532" w:rsidRPr="00374753" w14:paraId="620AE26A" w14:textId="77777777" w:rsidTr="00D30532">
        <w:trPr>
          <w:trHeight w:val="478"/>
        </w:trPr>
        <w:tc>
          <w:tcPr>
            <w:tcW w:w="541" w:type="dxa"/>
            <w:shd w:val="clear" w:color="auto" w:fill="FFFFFF"/>
            <w:vAlign w:val="center"/>
          </w:tcPr>
          <w:p w14:paraId="731F9E15" w14:textId="7C6973DC" w:rsidR="00D30532" w:rsidRPr="00D30532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  <w:t>3</w:t>
            </w:r>
            <w:r w:rsidR="00D30532" w:rsidRPr="00D30532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175" w:type="dxa"/>
            <w:shd w:val="clear" w:color="auto" w:fill="FFFFFF"/>
            <w:vAlign w:val="center"/>
          </w:tcPr>
          <w:p w14:paraId="1F007415" w14:textId="76FFEB22" w:rsidR="00D30532" w:rsidRPr="00D30532" w:rsidRDefault="00D30532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D3053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  <w:t xml:space="preserve">Informacja do Urzędu Gminy (tabele </w:t>
            </w:r>
            <w:proofErr w:type="spellStart"/>
            <w:r w:rsidRPr="00D3053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  <w:t>excel</w:t>
            </w:r>
            <w:proofErr w:type="spellEnd"/>
            <w:r w:rsidRPr="00D3053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  <w:t>)</w:t>
            </w:r>
          </w:p>
        </w:tc>
        <w:tc>
          <w:tcPr>
            <w:tcW w:w="4627" w:type="dxa"/>
            <w:gridSpan w:val="2"/>
            <w:shd w:val="clear" w:color="auto" w:fill="FFFFFF"/>
            <w:vAlign w:val="center"/>
          </w:tcPr>
          <w:p w14:paraId="043E3884" w14:textId="505B517E" w:rsidR="00D30532" w:rsidRPr="00D30532" w:rsidRDefault="00D30532" w:rsidP="00E601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D30532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  <w:lang w:eastAsia="pl-PL"/>
              </w:rPr>
              <w:t>do 1 czerwca 2026 r.</w:t>
            </w:r>
          </w:p>
        </w:tc>
      </w:tr>
      <w:tr w:rsidR="003B41C3" w:rsidRPr="00374753" w14:paraId="3813DDA8" w14:textId="77777777" w:rsidTr="005E2258">
        <w:trPr>
          <w:trHeight w:val="1521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822A96" w14:textId="3B987B4F" w:rsidR="003B41C3" w:rsidRPr="00374753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4</w:t>
            </w:r>
            <w:r w:rsidR="003B41C3"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26A86AE0" w14:textId="55057FE3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2618D790" w14:textId="41BCBA7B" w:rsidR="003B41C3" w:rsidRPr="00374753" w:rsidRDefault="00FE07F7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15.06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126E08" w14:textId="2FFAA61A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17.07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358A38EC" w14:textId="77777777" w:rsidTr="005E2258">
        <w:trPr>
          <w:trHeight w:val="990"/>
        </w:trPr>
        <w:tc>
          <w:tcPr>
            <w:tcW w:w="541" w:type="dxa"/>
            <w:shd w:val="clear" w:color="auto" w:fill="FFFFFF"/>
            <w:vAlign w:val="center"/>
            <w:hideMark/>
          </w:tcPr>
          <w:p w14:paraId="6D2B4B13" w14:textId="3297A33E" w:rsidR="003B41C3" w:rsidRPr="00374753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3B41C3"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30EBF7F6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Podanie do publicznej wiadomości przez komisję rekrutacyjną listy kandydatów zakwalifikowanych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niezakwalifikowanych.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67946D1C" w14:textId="154F9C32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22.06.2026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2AB5B8" w14:textId="1AF2FB20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21.07.2026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4FB2037C" w14:textId="77777777" w:rsidTr="005E2258">
        <w:trPr>
          <w:trHeight w:val="975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B690DA" w14:textId="58AF2F1B" w:rsidR="003B41C3" w:rsidRPr="00374753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00DFA9E1" w14:textId="4CE45BD0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Potwierdzenie przez rodzica</w:t>
            </w:r>
            <w:r w:rsidR="00C75B5D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/opiekuna prawnego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 kandydata</w:t>
            </w:r>
            <w:r w:rsidR="00C75B5D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,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 woli przyjęcia do szkoły podstawowej w postaci pisemnego oświadczenia.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1F84D66F" w14:textId="2A280B2D" w:rsidR="003B41C3" w:rsidRPr="00374753" w:rsidRDefault="00FE07F7" w:rsidP="003C08F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26.06.2026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2334EB" w14:textId="78F1FA4F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24.07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00F267E2" w14:textId="77777777" w:rsidTr="005E2258">
        <w:trPr>
          <w:trHeight w:val="1117"/>
        </w:trPr>
        <w:tc>
          <w:tcPr>
            <w:tcW w:w="541" w:type="dxa"/>
            <w:shd w:val="clear" w:color="auto" w:fill="FFFFFF"/>
            <w:vAlign w:val="center"/>
            <w:hideMark/>
          </w:tcPr>
          <w:p w14:paraId="7B3C819D" w14:textId="22CABA04" w:rsidR="003B41C3" w:rsidRPr="00374753" w:rsidRDefault="001215C0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5B454E82" w14:textId="5A724559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Podanie do publicznej wiadomości przez komisję rekrutacyjną listy kandydatów przyjętych 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nieprzyjętych.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0CE1AF6A" w14:textId="60D1815C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30.0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9133559" w14:textId="7F376AD0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.0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7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C75B5D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</w:tbl>
    <w:p w14:paraId="737599FA" w14:textId="2DD89A55" w:rsidR="00F26E37" w:rsidRDefault="00273EAB" w:rsidP="006D69D1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6F517A2" wp14:editId="7069B1BA">
            <wp:simplePos x="0" y="0"/>
            <wp:positionH relativeFrom="margin">
              <wp:posOffset>1584960</wp:posOffset>
            </wp:positionH>
            <wp:positionV relativeFrom="margin">
              <wp:posOffset>6342062</wp:posOffset>
            </wp:positionV>
            <wp:extent cx="4564380" cy="2857500"/>
            <wp:effectExtent l="0" t="0" r="7620" b="0"/>
            <wp:wrapSquare wrapText="bothSides"/>
            <wp:docPr id="52047090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0909" name="Obraz 5204709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81525" w14:textId="4D66AAC4" w:rsidR="00602622" w:rsidRPr="00374753" w:rsidRDefault="00273EAB" w:rsidP="006D69D1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9E34EE5" wp14:editId="79A1F5FB">
            <wp:simplePos x="0" y="0"/>
            <wp:positionH relativeFrom="margin">
              <wp:posOffset>-338455</wp:posOffset>
            </wp:positionH>
            <wp:positionV relativeFrom="margin">
              <wp:posOffset>6684010</wp:posOffset>
            </wp:positionV>
            <wp:extent cx="1383665" cy="1609725"/>
            <wp:effectExtent l="0" t="0" r="6985" b="9525"/>
            <wp:wrapSquare wrapText="bothSides"/>
            <wp:docPr id="10609994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99454" name="Obraz 10609994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2622" w:rsidRPr="00374753" w:rsidSect="006D69D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B9"/>
    <w:rsid w:val="00065F27"/>
    <w:rsid w:val="0007478C"/>
    <w:rsid w:val="000F561A"/>
    <w:rsid w:val="001215C0"/>
    <w:rsid w:val="001E0CE8"/>
    <w:rsid w:val="00210B87"/>
    <w:rsid w:val="00273EAB"/>
    <w:rsid w:val="00287D0C"/>
    <w:rsid w:val="003274B9"/>
    <w:rsid w:val="00374753"/>
    <w:rsid w:val="003B41C3"/>
    <w:rsid w:val="003C08F3"/>
    <w:rsid w:val="004969E5"/>
    <w:rsid w:val="005979E9"/>
    <w:rsid w:val="005E2258"/>
    <w:rsid w:val="00602622"/>
    <w:rsid w:val="0064245B"/>
    <w:rsid w:val="006D69D1"/>
    <w:rsid w:val="00927060"/>
    <w:rsid w:val="00AF3D51"/>
    <w:rsid w:val="00C4134A"/>
    <w:rsid w:val="00C75B5D"/>
    <w:rsid w:val="00CD265B"/>
    <w:rsid w:val="00CF5301"/>
    <w:rsid w:val="00D30532"/>
    <w:rsid w:val="00DD1972"/>
    <w:rsid w:val="00E202F4"/>
    <w:rsid w:val="00E60170"/>
    <w:rsid w:val="00F26E37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F45"/>
  <w15:chartTrackingRefBased/>
  <w15:docId w15:val="{2F3867FB-CBC4-49F3-9700-AE9AD42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99"/>
    <w:rsid w:val="003B4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Sekretariat ALA</cp:lastModifiedBy>
  <cp:revision>2</cp:revision>
  <cp:lastPrinted>2026-01-08T14:02:00Z</cp:lastPrinted>
  <dcterms:created xsi:type="dcterms:W3CDTF">2026-03-02T11:01:00Z</dcterms:created>
  <dcterms:modified xsi:type="dcterms:W3CDTF">2026-03-02T11:01:00Z</dcterms:modified>
</cp:coreProperties>
</file>